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D5" w:rsidRPr="00890EA6" w:rsidRDefault="001747D5" w:rsidP="001747D5">
      <w:pPr>
        <w:jc w:val="center"/>
        <w:rPr>
          <w:b/>
          <w:sz w:val="36"/>
          <w:szCs w:val="36"/>
        </w:rPr>
      </w:pPr>
      <w:r w:rsidRPr="00890EA6">
        <w:rPr>
          <w:rFonts w:hint="eastAsia"/>
          <w:b/>
          <w:sz w:val="36"/>
          <w:szCs w:val="36"/>
        </w:rPr>
        <w:t>习近平对“十四五”规划编制工作作出重要指示</w:t>
      </w:r>
    </w:p>
    <w:p w:rsidR="001747D5" w:rsidRPr="001747D5" w:rsidRDefault="001747D5" w:rsidP="001747D5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1747D5">
        <w:rPr>
          <w:rFonts w:ascii="仿宋" w:eastAsia="仿宋" w:hAnsi="仿宋" w:hint="eastAsia"/>
          <w:sz w:val="30"/>
          <w:szCs w:val="30"/>
        </w:rPr>
        <w:t>新华社北京8月6日电 中共中央总书记、国家主席、中央军委主席习近平近日对“十四五”规划编制工作作出重要指示强调，编制和实施国民经济和社会发展五年规划，是我们党治国理政的重要方式。五年规划编制涉及经济和社会发展方方面面，同人民群众生产生活息息相关，要开门问策、集思广益，把加强顶层设计和坚持问计于民统一起来，鼓励广大人民群众和社会各界以各种方式为“十四五”规划建言献策，切实把社会期盼、群众智慧、专家意见、基层经验充分吸收到“十四五”规划编制中来，齐心协力把“十四五”规划编制好。</w:t>
      </w:r>
    </w:p>
    <w:p w:rsidR="00CD15CB" w:rsidRPr="001747D5" w:rsidRDefault="001747D5" w:rsidP="001747D5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1747D5">
        <w:rPr>
          <w:rFonts w:ascii="仿宋" w:eastAsia="仿宋" w:hAnsi="仿宋" w:hint="eastAsia"/>
          <w:sz w:val="30"/>
          <w:szCs w:val="30"/>
        </w:rPr>
        <w:t>我国将于2021年开始实施“十四五”规划，目前党中央正在组织制定“十四五”时期经济社会发展规划建议。根据习近平重要指示精神和规划建议编制工作安排，有关方面近期将通过多种形式征求干部群众、专家学者等对“十四五”规划的意见建议。</w:t>
      </w:r>
    </w:p>
    <w:sectPr w:rsidR="00CD15CB" w:rsidRPr="001747D5" w:rsidSect="00BD2C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C23" w:rsidRDefault="00CB3C23" w:rsidP="001747D5">
      <w:r>
        <w:separator/>
      </w:r>
    </w:p>
  </w:endnote>
  <w:endnote w:type="continuationSeparator" w:id="1">
    <w:p w:rsidR="00CB3C23" w:rsidRDefault="00CB3C23" w:rsidP="00174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C23" w:rsidRDefault="00CB3C23" w:rsidP="001747D5">
      <w:r>
        <w:separator/>
      </w:r>
    </w:p>
  </w:footnote>
  <w:footnote w:type="continuationSeparator" w:id="1">
    <w:p w:rsidR="00CB3C23" w:rsidRDefault="00CB3C23" w:rsidP="001747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47D5"/>
    <w:rsid w:val="001747D5"/>
    <w:rsid w:val="00890EA6"/>
    <w:rsid w:val="00BD2CB8"/>
    <w:rsid w:val="00C44004"/>
    <w:rsid w:val="00CB3C23"/>
    <w:rsid w:val="00CD1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47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47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47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47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Company>China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2020-10-09T03:00:00Z</dcterms:created>
  <dcterms:modified xsi:type="dcterms:W3CDTF">2020-10-09T03:05:00Z</dcterms:modified>
</cp:coreProperties>
</file>